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纪委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监委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公开选调事业单位工作人员报名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517" w:tblpY="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07"/>
        <w:gridCol w:w="1234"/>
        <w:gridCol w:w="1317"/>
        <w:gridCol w:w="1365"/>
        <w:gridCol w:w="1350"/>
        <w:gridCol w:w="1273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43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　名</w:t>
            </w:r>
          </w:p>
        </w:tc>
        <w:tc>
          <w:tcPr>
            <w:tcW w:w="123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68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( 岁)</w:t>
            </w:r>
          </w:p>
        </w:tc>
        <w:tc>
          <w:tcPr>
            <w:tcW w:w="12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4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　族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籍　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43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　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　间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参加工作时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间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eastAsia="zh-CN"/>
              </w:rPr>
              <w:t>考录时间</w:t>
            </w: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14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4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熟悉专业有何专长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43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　位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68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2862" w:type="dxa"/>
            <w:gridSpan w:val="2"/>
            <w:vMerge w:val="restart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4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4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在　职　教　育</w:t>
            </w:r>
          </w:p>
        </w:tc>
        <w:tc>
          <w:tcPr>
            <w:tcW w:w="2682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2862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377" w:type="dxa"/>
            <w:gridSpan w:val="3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40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任现职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58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37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现职级</w:t>
            </w:r>
          </w:p>
        </w:tc>
        <w:tc>
          <w:tcPr>
            <w:tcW w:w="40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任现职级时间</w:t>
            </w:r>
          </w:p>
        </w:tc>
        <w:tc>
          <w:tcPr>
            <w:tcW w:w="158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7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403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1589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32" w:type="dxa"/>
            <w:gridSpan w:val="3"/>
            <w:vMerge w:val="continue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5" w:hRule="atLeast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43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>
      <w:pPr>
        <w:tabs>
          <w:tab w:val="left" w:pos="1995"/>
        </w:tabs>
        <w:spacing w:line="3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                      </w:t>
      </w:r>
      <w:r>
        <w:rPr>
          <w:rFonts w:hint="eastAsia"/>
          <w:b/>
          <w:sz w:val="24"/>
        </w:rPr>
        <w:t xml:space="preserve">                                                                                 </w:t>
      </w:r>
    </w:p>
    <w:tbl>
      <w:tblPr>
        <w:tblStyle w:val="4"/>
        <w:tblpPr w:leftFromText="180" w:rightFromText="180" w:vertAnchor="text" w:horzAnchor="page" w:tblpXSpec="center" w:tblpY="403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10"/>
        <w:gridCol w:w="1155"/>
        <w:gridCol w:w="230"/>
        <w:gridCol w:w="745"/>
        <w:gridCol w:w="930"/>
        <w:gridCol w:w="675"/>
        <w:gridCol w:w="2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145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 三 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结    果</w:t>
            </w:r>
          </w:p>
        </w:tc>
        <w:tc>
          <w:tcPr>
            <w:tcW w:w="24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历年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是否有基本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、不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情形</w:t>
            </w:r>
          </w:p>
        </w:tc>
        <w:tc>
          <w:tcPr>
            <w:tcW w:w="295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exact"/>
          <w:jc w:val="center"/>
        </w:trPr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主要业绩、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获奖情况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及自我评价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1120" w:firstLineChars="4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本人签名：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760" w:firstLineChars="17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是否存在不得参加选调的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情形</w:t>
            </w:r>
          </w:p>
        </w:tc>
        <w:tc>
          <w:tcPr>
            <w:tcW w:w="7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1120" w:firstLineChars="4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1120" w:firstLineChars="4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1120" w:firstLineChars="4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1120" w:firstLineChars="4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本人签名：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exact"/>
          <w:jc w:val="center"/>
        </w:trPr>
        <w:tc>
          <w:tcPr>
            <w:tcW w:w="14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760" w:firstLineChars="17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/>
          <w:lang w:eastAsia="zh-CN"/>
        </w:rPr>
        <w:t>备注：入围人员须在考察前提供所在单位意见。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55012"/>
    <w:rsid w:val="3095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2019-12-17T08:51:00Z</dcterms:created>
  <dc:creator>__▽玥≈</dc:creator>
  <cp:lastModifiedBy>__▽玥≈</cp:lastModifiedBy>
  <dcterms:modified xsi:type="dcterms:W3CDTF">2019-12-17T08:52:00Z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