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2 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sz w:val="40"/>
          <w:szCs w:val="40"/>
          <w:lang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平阳县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水利发展投资</w:t>
      </w:r>
      <w:r>
        <w:rPr>
          <w:rFonts w:hint="eastAsia" w:ascii="宋体" w:hAnsi="宋体"/>
          <w:b/>
          <w:bCs/>
          <w:sz w:val="40"/>
          <w:szCs w:val="40"/>
        </w:rPr>
        <w:t>有限公司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运营分公司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招聘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编外人员</w:t>
      </w:r>
      <w:r>
        <w:rPr>
          <w:rFonts w:hint="eastAsia" w:ascii="宋体" w:hAnsi="宋体"/>
          <w:b/>
          <w:bCs/>
          <w:sz w:val="40"/>
          <w:szCs w:val="40"/>
        </w:rPr>
        <w:t>专业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资格审查办法</w:t>
      </w:r>
    </w:p>
    <w:p/>
    <w:p/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/>
          <w:b/>
          <w:bCs/>
          <w:sz w:val="32"/>
          <w:szCs w:val="32"/>
        </w:rPr>
        <w:t>类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计算机科学与技术、电子与计算机工程、空间信息与数字技术、计算机通信工程、电子商务、计算机及应用、计算机软件、软件工程、计算机应用软件、信息与计算科学、信息管理与信息系统、数字媒体技术、信息技术应用与管理、电子信息工程、通信工程、电子科学与技术、电子信息科学与技术、信息工程、信息显示与光电技术、电路与系统、集成电路设计与集成系统、光电信息工程、广播电视工程、电气信息工程、微电子制造工程、医学信息工程、信息物理工程、智能科学与技术、数字媒体技术、医学影像工程、真空电子技术、电磁场与无线技术、微电子、微电子学、光电信息科学与技术、科技防卫、信息安全、信息科学技术、光电子技术科学、光信息科学与技术、假肢矫形工程、微电子科学与工程、水声工程、电子封装技术、电波传播与天线、数字媒体艺术、光电信息科学与工程、信息技术应用与管理、会计信息技术、电子工程、电子信息技术、电子信息、生物医学工程、自动化、应用电子技术教育、教育技术学、测控技术与仪器、信息对抗技术、网络工程、物联网工程、信息安全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等相关专业。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机电类</w:t>
      </w:r>
    </w:p>
    <w:p>
      <w:pPr>
        <w:spacing w:line="560" w:lineRule="exact"/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电气工程及其自动化、电气工程与自动化、自动化、工业自动化、检测技术与自动化装置、电气工程自动化、电气自动化、生产过程自动化技术、电气工程及其自动化（师范）、电气工程、电气工程及其自动化（计算机科学与技术）、自动化（网络技术）、电气工程及其自动化（输电线路方向）、电厂设备运行与维护、电工理论与新技术、电机电器智能化、电机与电器、电机与电器技术、电力、电力电子与电力传动、电力工程及其自动化、电力工程与管理、电力牵引与传动控制、电力系统及其自动化、电力系统继电保护、电力系统继电保护与自动化技术、电力系统自动化、电力系统自动化技术、电气、电气工程与智能控制、电气技术、电气技术教育、电气设备应用与维护、电气信息工程、电气自动化技术、电线电缆制造技术、电源变换技术与应用、发电厂及变电站电气运行、发电厂及电力设备、发电厂及电力系统自动化、发电厂与电力系统、机电、机电工程、机电技术、机电技术教育、机电技术应用、机电技术运用、机电设备安装、机电设备安装技术、机电设备维修、机电设备维修与管理、机电一体化、机电一体化工程、机电一体化技术、机电应用技术、机电自动化、机械产品检测检验技术、电子机械制造与维修、机械电子工程、机械工程、机械工程及自动化、机械工艺技术、机械加工、机械设备、机械设备及自动化、机械设备运行与维护、机械设计及理论、机械设计及其自动化、机械设计及制造、机械设计与制造、机械设计制造及其自动化、机械维修及检测技术教育、机械修理、机械仪表及自动化应用电子技术、机械制造工艺、机械制造工艺及设备、机械制造工艺教育、机械制造工艺与设备、机械制造及其自动化、机械制造及自动化，机械制造生产管理、机械制造与控制、机械制造与自动化、机械质量管理与检测技术、机械装备制造技术、数控技术、机床数控技术、设备安装技术，设备工程与管理，设备管理与维护等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相关专业。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工程类</w:t>
      </w:r>
    </w:p>
    <w:p>
      <w:pPr>
        <w:numPr>
          <w:ilvl w:val="0"/>
          <w:numId w:val="0"/>
        </w:numPr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水利水电工程、水文与水资源工程、水利水电建筑工程、水文与水资源利用、水利水电建筑工程技术、水利水电专业、水文学及水资源、农业水利工程、农田水利、水利学、水资源与海洋工程、水文与水资源、水利水电工程、农田水利工程、水文与水资源工程、水利工程、水利工程（生态水利）、水利建筑工程、水工结构工程、市政工程、土木工程、工程管理、水利工程、工程</w:t>
      </w:r>
      <w:r>
        <w:rPr>
          <w:rFonts w:hint="default" w:ascii="仿宋" w:hAnsi="仿宋" w:eastAsia="仿宋"/>
          <w:b w:val="0"/>
          <w:bCs w:val="0"/>
          <w:sz w:val="32"/>
          <w:szCs w:val="32"/>
          <w:lang w:eastAsia="zh-CN"/>
        </w:rPr>
        <w:t>造价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、观赏园艺、风景园林、园林管理、市政园林绿化、园林、园艺、园林设计、环境艺术设计、园林规划与设计、园林建筑、园林艺术设计、城市园林规划、园林植物与观赏园艺、园林技术、景观设计、景观建筑设计、园林（景观设计方向）、园林（城市景观规划与设计）、园林(园林建筑)、工民建、建筑学、建筑工程、结构工程、桥梁与结构工程、土木建筑工程、城镇建设、道路与桥梁工程、工程力学、建筑环境与设备工程、土木工程（道路与交通工程）、土木工程道路方向、土木工程（道桥工程方向）、土木工程（交通土建）、土木工程（房建方向）、建筑工程技术、建筑工程管理、房屋建筑、交通土建、城市规划、建筑学、资源环境与城乡规划管理、城市规划与设计、城乡规划与设计、景观规划、城市与区域规划、城市与环境规划、城市详细规划与设计、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测绘等相关专业。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C0443"/>
    <w:multiLevelType w:val="singleLevel"/>
    <w:tmpl w:val="512C04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6126"/>
    <w:rsid w:val="02E902D6"/>
    <w:rsid w:val="05B4593C"/>
    <w:rsid w:val="09DA3753"/>
    <w:rsid w:val="0B1316DA"/>
    <w:rsid w:val="0BA80806"/>
    <w:rsid w:val="0C037B96"/>
    <w:rsid w:val="0C5A75DF"/>
    <w:rsid w:val="0D6D3A6F"/>
    <w:rsid w:val="0D76741B"/>
    <w:rsid w:val="0E17795E"/>
    <w:rsid w:val="0FD54B27"/>
    <w:rsid w:val="12715DCB"/>
    <w:rsid w:val="12FC7A8B"/>
    <w:rsid w:val="1369647D"/>
    <w:rsid w:val="13C207BB"/>
    <w:rsid w:val="16C85BEA"/>
    <w:rsid w:val="17F51D63"/>
    <w:rsid w:val="1A162418"/>
    <w:rsid w:val="1A61027F"/>
    <w:rsid w:val="1AE67D4D"/>
    <w:rsid w:val="1B925176"/>
    <w:rsid w:val="1C124A19"/>
    <w:rsid w:val="1D781C07"/>
    <w:rsid w:val="1E7E6C3F"/>
    <w:rsid w:val="20A26E12"/>
    <w:rsid w:val="20A7678A"/>
    <w:rsid w:val="20B76072"/>
    <w:rsid w:val="2452152C"/>
    <w:rsid w:val="260D3815"/>
    <w:rsid w:val="26627431"/>
    <w:rsid w:val="26C854CA"/>
    <w:rsid w:val="30825DCC"/>
    <w:rsid w:val="31343A7E"/>
    <w:rsid w:val="335A4C33"/>
    <w:rsid w:val="358E69BF"/>
    <w:rsid w:val="36484AE4"/>
    <w:rsid w:val="369E25DF"/>
    <w:rsid w:val="37101FF1"/>
    <w:rsid w:val="39140923"/>
    <w:rsid w:val="393E6652"/>
    <w:rsid w:val="3AD425D9"/>
    <w:rsid w:val="3F0A3172"/>
    <w:rsid w:val="3F631D0E"/>
    <w:rsid w:val="3FDD795E"/>
    <w:rsid w:val="40A8345D"/>
    <w:rsid w:val="40F1456D"/>
    <w:rsid w:val="41517F24"/>
    <w:rsid w:val="42570FE7"/>
    <w:rsid w:val="48644F79"/>
    <w:rsid w:val="48BF63CD"/>
    <w:rsid w:val="48F344DA"/>
    <w:rsid w:val="49942BA9"/>
    <w:rsid w:val="4A3D23C7"/>
    <w:rsid w:val="4C1A7F20"/>
    <w:rsid w:val="4C2C184F"/>
    <w:rsid w:val="4DAA68C7"/>
    <w:rsid w:val="4F1B773E"/>
    <w:rsid w:val="4F22098A"/>
    <w:rsid w:val="4F42652F"/>
    <w:rsid w:val="4FE370ED"/>
    <w:rsid w:val="52521B15"/>
    <w:rsid w:val="555D3009"/>
    <w:rsid w:val="57AE0C9D"/>
    <w:rsid w:val="58891D6A"/>
    <w:rsid w:val="5A4E4B27"/>
    <w:rsid w:val="5E264CA5"/>
    <w:rsid w:val="5FE04E53"/>
    <w:rsid w:val="606C22C0"/>
    <w:rsid w:val="62537C98"/>
    <w:rsid w:val="635C3540"/>
    <w:rsid w:val="673575A6"/>
    <w:rsid w:val="67623C50"/>
    <w:rsid w:val="69AE673F"/>
    <w:rsid w:val="6BEB70F8"/>
    <w:rsid w:val="6C281BC5"/>
    <w:rsid w:val="6C3B1407"/>
    <w:rsid w:val="6E5628BD"/>
    <w:rsid w:val="701B40D2"/>
    <w:rsid w:val="701C3DC9"/>
    <w:rsid w:val="717B7B29"/>
    <w:rsid w:val="726223F9"/>
    <w:rsid w:val="72F11023"/>
    <w:rsid w:val="73727E27"/>
    <w:rsid w:val="744A4FC1"/>
    <w:rsid w:val="75E5093E"/>
    <w:rsid w:val="765E0AC0"/>
    <w:rsid w:val="78172A36"/>
    <w:rsid w:val="78536700"/>
    <w:rsid w:val="7E5D7943"/>
    <w:rsid w:val="7F554D57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凡人二号</cp:lastModifiedBy>
  <cp:lastPrinted>2020-12-30T06:32:00Z</cp:lastPrinted>
  <dcterms:modified xsi:type="dcterms:W3CDTF">2021-12-03T05:15:59Z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4905A4EC2BE646B1BDBB4233DA3FBDF5</vt:lpwstr>
  </property>
</Properties>
</file>