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</w:t>
      </w:r>
      <w:r>
        <w:rPr>
          <w:rFonts w:ascii="仿宋_GB2312" w:hAnsi="宋体" w:eastAsia="仿宋_GB2312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受委托人：</w:t>
      </w:r>
      <w:r>
        <w:rPr>
          <w:rFonts w:ascii="仿宋_GB2312" w:hAnsi="宋体" w:eastAsia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本人因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hint="eastAsia" w:eastAsia="仿宋_GB2312"/>
          <w:sz w:val="32"/>
          <w:szCs w:val="32"/>
        </w:rPr>
        <w:t>原因，无法于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日亲自参加2023年平阳木偶戏保护传承中心公开招聘演职员资格复审，特委托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亲属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朋友关系</w:t>
      </w:r>
      <w:r>
        <w:rPr>
          <w:rFonts w:hint="eastAsia" w:eastAsia="仿宋_GB2312"/>
          <w:sz w:val="32"/>
          <w:szCs w:val="32"/>
        </w:rPr>
        <w:t>）代为参加，本人保证有关本次资格复审等全部事项受委托人均会告知本人，因受委托人原因或本人原因导致无法参加面试、取消面试资格或资格复审不通过等后果，一切责任均由本人承担。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委托时限：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——202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</w:t>
      </w:r>
      <w:r>
        <w:rPr>
          <w:rFonts w:ascii="仿宋_GB2312" w:hAnsi="宋体" w:eastAsia="仿宋_GB2312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</w:t>
      </w:r>
      <w:r>
        <w:rPr>
          <w:rFonts w:ascii="仿宋_GB2312" w:hAnsi="宋体" w:eastAsia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jc3YWJiZmQwZWE0MzlmNTdkNmVkY2I3YTMxYTMifQ=="/>
  </w:docVars>
  <w:rsids>
    <w:rsidRoot w:val="678A599A"/>
    <w:rsid w:val="000954B5"/>
    <w:rsid w:val="0038346F"/>
    <w:rsid w:val="0047179B"/>
    <w:rsid w:val="0049250C"/>
    <w:rsid w:val="0052752C"/>
    <w:rsid w:val="00802B3A"/>
    <w:rsid w:val="00813B5E"/>
    <w:rsid w:val="008C496F"/>
    <w:rsid w:val="00C56E1C"/>
    <w:rsid w:val="00CA17B1"/>
    <w:rsid w:val="00DB5AA3"/>
    <w:rsid w:val="00EA457B"/>
    <w:rsid w:val="03B67AE5"/>
    <w:rsid w:val="0F7263B9"/>
    <w:rsid w:val="1B765FDC"/>
    <w:rsid w:val="1E580EA1"/>
    <w:rsid w:val="20A42449"/>
    <w:rsid w:val="23E96AA4"/>
    <w:rsid w:val="290C73C5"/>
    <w:rsid w:val="2C2779DC"/>
    <w:rsid w:val="3DF5490F"/>
    <w:rsid w:val="43417D90"/>
    <w:rsid w:val="49CA56E7"/>
    <w:rsid w:val="4BA87E48"/>
    <w:rsid w:val="4F5252DA"/>
    <w:rsid w:val="56925F54"/>
    <w:rsid w:val="58785C3F"/>
    <w:rsid w:val="59EB43AB"/>
    <w:rsid w:val="5B1D3E0D"/>
    <w:rsid w:val="5D48000B"/>
    <w:rsid w:val="5D4E65FA"/>
    <w:rsid w:val="5FA14579"/>
    <w:rsid w:val="6776308E"/>
    <w:rsid w:val="678A599A"/>
    <w:rsid w:val="6F3A57FE"/>
    <w:rsid w:val="6F660185"/>
    <w:rsid w:val="7F4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256</Words>
  <Characters>270</Characters>
  <Lines>0</Lines>
  <Paragraphs>0</Paragraphs>
  <TotalTime>8</TotalTime>
  <ScaleCrop>false</ScaleCrop>
  <LinksUpToDate>false</LinksUpToDate>
  <CharactersWithSpaces>372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Administrator</cp:lastModifiedBy>
  <cp:lastPrinted>2020-08-21T08:31:00Z</cp:lastPrinted>
  <dcterms:modified xsi:type="dcterms:W3CDTF">2023-07-03T07:12:24Z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1FE1FFF7DF56486FB0810BB8A4739F12_13</vt:lpwstr>
  </property>
</Properties>
</file>