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 w:cs="黑体"/>
          <w:b/>
          <w:bCs/>
          <w:color w:val="auto"/>
          <w:sz w:val="32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：</w:t>
      </w:r>
    </w:p>
    <w:p>
      <w:pPr>
        <w:ind w:firstLine="321" w:firstLineChars="100"/>
        <w:jc w:val="center"/>
        <w:rPr>
          <w:b/>
          <w:bCs/>
          <w:color w:val="auto"/>
          <w:sz w:val="32"/>
          <w:szCs w:val="22"/>
        </w:rPr>
      </w:pPr>
      <w:r>
        <w:rPr>
          <w:rFonts w:hint="eastAsia"/>
          <w:b/>
          <w:bCs/>
          <w:color w:val="auto"/>
          <w:sz w:val="32"/>
          <w:szCs w:val="22"/>
        </w:rPr>
        <w:t>平阳县</w:t>
      </w:r>
      <w:r>
        <w:rPr>
          <w:rFonts w:hint="eastAsia"/>
          <w:b/>
          <w:bCs/>
          <w:color w:val="auto"/>
          <w:sz w:val="32"/>
          <w:szCs w:val="22"/>
          <w:lang w:val="en-US" w:eastAsia="zh-CN"/>
        </w:rPr>
        <w:t>品志劳动保障服务</w:t>
      </w:r>
      <w:r>
        <w:rPr>
          <w:rFonts w:hint="eastAsia"/>
          <w:b/>
          <w:bCs/>
          <w:color w:val="auto"/>
          <w:sz w:val="32"/>
          <w:szCs w:val="22"/>
        </w:rPr>
        <w:t>有限公司公开招聘报名表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 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 份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 号</w:t>
            </w:r>
          </w:p>
        </w:tc>
        <w:tc>
          <w:tcPr>
            <w:tcW w:w="319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通信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电子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邮件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手机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学习经历（自高中起填写）</w:t>
            </w:r>
          </w:p>
        </w:tc>
        <w:tc>
          <w:tcPr>
            <w:tcW w:w="7457" w:type="dxa"/>
            <w:gridSpan w:val="1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专业技术资格或职业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能力资格</w:t>
            </w:r>
          </w:p>
        </w:tc>
        <w:tc>
          <w:tcPr>
            <w:tcW w:w="3609" w:type="dxa"/>
            <w:gridSpan w:val="6"/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所在单位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ind w:firstLine="4410" w:firstLineChars="2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本人承诺：报考所提供资料是真实有效的，如有虚假本人愿意承担一切责任；对平阳县</w:t>
            </w:r>
            <w:r>
              <w:rPr>
                <w:rFonts w:hint="eastAsia"/>
                <w:color w:val="auto"/>
                <w:lang w:val="en-US" w:eastAsia="zh-CN"/>
              </w:rPr>
              <w:t>品志劳动保障服务</w:t>
            </w:r>
            <w:r>
              <w:rPr>
                <w:rFonts w:hint="eastAsia"/>
                <w:color w:val="auto"/>
              </w:rPr>
              <w:t>有限公司招聘公告内容已详尽了解。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bookmarkStart w:id="0" w:name="_GoBack"/>
            <w:bookmarkEnd w:id="0"/>
          </w:p>
          <w:p>
            <w:pPr>
              <w:ind w:firstLine="3045" w:firstLineChars="14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承诺人：          </w:t>
            </w:r>
          </w:p>
          <w:p>
            <w:pPr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3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（盖  章）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DE5ZTM2NmFkMjE5M2E4MDdlYzg5YzQ3YjBjMDUifQ=="/>
  </w:docVars>
  <w:rsids>
    <w:rsidRoot w:val="6B2A4534"/>
    <w:rsid w:val="443F6B20"/>
    <w:rsid w:val="6B2A4534"/>
    <w:rsid w:val="7B585B65"/>
    <w:rsid w:val="7FD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spacing w:after="0" w:line="500" w:lineRule="exact"/>
      <w:ind w:firstLine="420"/>
      <w:jc w:val="center"/>
    </w:pPr>
    <w:rPr>
      <w:rFonts w:eastAsia="文星简小标宋"/>
      <w:kern w:val="0"/>
      <w:sz w:val="28"/>
      <w:szCs w:val="28"/>
    </w:rPr>
  </w:style>
  <w:style w:type="paragraph" w:styleId="3">
    <w:name w:val="Body Text"/>
    <w:basedOn w:val="1"/>
    <w:next w:val="2"/>
    <w:qFormat/>
    <w:uiPriority w:val="99"/>
    <w:pPr>
      <w:spacing w:after="120"/>
    </w:pPr>
  </w:style>
  <w:style w:type="paragraph" w:styleId="4">
    <w:name w:val="toc 6"/>
    <w:basedOn w:val="1"/>
    <w:next w:val="1"/>
    <w:qFormat/>
    <w:uiPriority w:val="0"/>
    <w:pPr>
      <w:ind w:left="1400"/>
    </w:pPr>
    <w:rPr>
      <w:rFonts w:asci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2</TotalTime>
  <ScaleCrop>false</ScaleCrop>
  <LinksUpToDate>false</LinksUpToDate>
  <CharactersWithSpaces>558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2023-11-06T08:37:00Z</dcterms:created>
  <dc:creator>admin</dc:creator>
  <cp:lastModifiedBy>陈正勇</cp:lastModifiedBy>
  <dcterms:modified xsi:type="dcterms:W3CDTF">2023-11-21T08:02:29Z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01C7129BAB4B4E41B9D91FDB2C062061_13</vt:lpwstr>
  </property>
</Properties>
</file>