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委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托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6日下午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2024年平阳县专职社区工作者招聘第二轮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递补资格复审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mIzM2QwZGFmNzFjZWY4Mzk3NjZiYjYxOGRmZTQifQ=="/>
  </w:docVars>
  <w:rsids>
    <w:rsidRoot w:val="678A599A"/>
    <w:rsid w:val="005E6E7E"/>
    <w:rsid w:val="00666EBA"/>
    <w:rsid w:val="00741B0E"/>
    <w:rsid w:val="00B8520A"/>
    <w:rsid w:val="03B67AE5"/>
    <w:rsid w:val="0959612D"/>
    <w:rsid w:val="0F7263B9"/>
    <w:rsid w:val="1B765FDC"/>
    <w:rsid w:val="1E203C52"/>
    <w:rsid w:val="21F36586"/>
    <w:rsid w:val="23E96AA4"/>
    <w:rsid w:val="24E120F4"/>
    <w:rsid w:val="25572C7C"/>
    <w:rsid w:val="26324ACE"/>
    <w:rsid w:val="290C73C5"/>
    <w:rsid w:val="2BF23909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746221E8"/>
    <w:rsid w:val="7BB92537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372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2024-12-04T09:01:50Z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